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6A0" w:rsidRDefault="001576A0" w:rsidP="001576A0">
      <w:pPr>
        <w:pStyle w:val="af4"/>
        <w:tabs>
          <w:tab w:val="left" w:pos="1871"/>
          <w:tab w:val="left" w:pos="3407"/>
          <w:tab w:val="left" w:pos="4949"/>
          <w:tab w:val="left" w:pos="6599"/>
        </w:tabs>
        <w:jc w:val="center"/>
        <w:rPr>
          <w:rFonts w:ascii="Times New Roman" w:eastAsia="宋体" w:hAnsi="宋体"/>
        </w:rPr>
      </w:pPr>
      <w:r>
        <w:rPr>
          <w:rFonts w:ascii="Times New Roman" w:eastAsia="宋体" w:hAnsi="宋体" w:hint="eastAsia"/>
          <w:b/>
          <w:sz w:val="40"/>
        </w:rPr>
        <w:t>阅读理解能力升级练</w:t>
      </w:r>
    </w:p>
    <w:p w:rsidR="001576A0" w:rsidRDefault="001576A0" w:rsidP="001576A0">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一</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细节理解题</w:t>
      </w:r>
      <w:r>
        <w:rPr>
          <w:rFonts w:ascii="Times New Roman" w:eastAsia="宋体" w:hAnsi="Times New Roman" w:cs="Times New Roman"/>
          <w:b/>
          <w:sz w:val="36"/>
        </w:rPr>
        <w:t>——</w:t>
      </w:r>
      <w:r>
        <w:rPr>
          <w:rFonts w:ascii="Arial" w:eastAsia="黑体" w:hAnsi="黑体" w:hint="eastAsia"/>
          <w:b/>
          <w:sz w:val="36"/>
        </w:rPr>
        <w:t>直接信息类</w:t>
      </w:r>
    </w:p>
    <w:p w:rsidR="001576A0" w:rsidRDefault="001576A0" w:rsidP="001576A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山东青岛一模</w:t>
      </w:r>
      <w:r>
        <w:rPr>
          <w:rFonts w:ascii="Times New Roman" w:eastAsia="宋体" w:hAnsi="宋体"/>
        </w:rPr>
        <w:t>)</w:t>
      </w:r>
    </w:p>
    <w:p w:rsidR="001576A0" w:rsidRDefault="001576A0" w:rsidP="001576A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SummerTeenVolunteerOpportunities</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Summer Teen volunteers assist with activities under the guidance of experienced staff and gain valuable leadership skills</w:t>
      </w:r>
      <w:r>
        <w:rPr>
          <w:rFonts w:ascii="Times New Roman" w:eastAsia="宋体" w:hAnsi="Times New Roman" w:cs="Times New Roman"/>
        </w:rPr>
        <w:t>.</w:t>
      </w:r>
      <w:r>
        <w:rPr>
          <w:rFonts w:ascii="Times New Roman" w:eastAsia="宋体" w:hAnsi="宋体"/>
        </w:rPr>
        <w:t xml:space="preserve"> In the summer, teens can apply to volunteer i</w:t>
      </w:r>
      <w:bookmarkStart w:id="0" w:name="_GoBack"/>
      <w:bookmarkEnd w:id="0"/>
      <w:r>
        <w:rPr>
          <w:rFonts w:ascii="Times New Roman" w:eastAsia="宋体" w:hAnsi="宋体"/>
        </w:rPr>
        <w:t xml:space="preserve">n the following programmes: </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SummerAdventurePlaygroundProgrammeVolunteer</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Programme Dates: June 14-August 12</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Location(s): Poplar Bridge and Westwood parks</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Information: Help facilitate opportunities to play and lead playground participants(in graders 2-7) in games, sports, arts and crafts, and form new friendships</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MiniViewVolunteer</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Programme Dates: June 14-August 6</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Location: Valley View Elementary School</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Information: Help to assist with the supervision of preschoolers-1st graders in a social/recreational setting</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TheViewVolunteer</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Programme Dates: June 14-August 6</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Location: Valley View Elementary School</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Information: Help to assist with the supervision of 2nd-5th graders in a social/recreational setting</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CampKotaJuniorCounsellor</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Programme Dates: June 14-August 9</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Location: East Bush Lake</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Information: Help campers learn basic outdoor skills while meeting new friends, singing crazy songs and having tons of fun</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 apply, fill in a Summer Teen Volunteer Application</w:t>
      </w:r>
      <w:r>
        <w:rPr>
          <w:rFonts w:ascii="Times New Roman" w:eastAsia="宋体" w:hAnsi="Times New Roman" w:cs="Times New Roman"/>
        </w:rPr>
        <w:t>.</w:t>
      </w:r>
      <w:r>
        <w:rPr>
          <w:rFonts w:ascii="Times New Roman" w:eastAsia="宋体" w:hAnsi="宋体"/>
        </w:rPr>
        <w:t xml:space="preserve"> Please be sure to answer all questions and indicate all programme(s) of interest</w:t>
      </w:r>
      <w:r>
        <w:rPr>
          <w:rFonts w:ascii="Times New Roman" w:eastAsia="宋体" w:hAnsi="Times New Roman" w:cs="Times New Roman"/>
        </w:rPr>
        <w:t>.</w:t>
      </w:r>
      <w:r>
        <w:rPr>
          <w:rFonts w:ascii="Times New Roman" w:eastAsia="宋体" w:hAnsi="宋体"/>
        </w:rPr>
        <w:t xml:space="preserve"> Applicants will be contacted via email with next steps after March 31</w:t>
      </w:r>
      <w:r>
        <w:rPr>
          <w:rFonts w:ascii="Times New Roman" w:eastAsia="宋体" w:hAnsi="Times New Roman" w:cs="Times New Roman"/>
        </w:rPr>
        <w:t>.</w:t>
      </w:r>
      <w:r>
        <w:rPr>
          <w:rFonts w:ascii="Times New Roman" w:eastAsia="宋体" w:hAnsi="宋体"/>
        </w:rPr>
        <w:t xml:space="preserve"> Contact us by phone or email for more information</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Times New Roman"/>
          <w:b/>
        </w:rPr>
        <w:t>Whatbenefitcanvolunteersgetfromtheprogrammes</w:t>
      </w:r>
      <w:r>
        <w:rPr>
          <w:rFonts w:ascii="Times New Roman" w:eastAsia="宋体" w:hAnsi="宋体"/>
        </w:rPr>
        <w:t xml:space="preserve">? </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Making the community different</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Becoming an experienced staff member</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Acquiring useful leadership skills</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Getting opportunities for college</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 xml:space="preserve">Which programme suits you if you are good with kindergarten kids? </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Summer Adventure Playground Programme Volunteer</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rPr>
        <w:t>Mini View Volunteer</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View Volunteer</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Camp Kota Junior Counselor</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Times New Roman"/>
          <w:b/>
        </w:rPr>
        <w:t>Whatshouldyoudotoapplyfortheopportunity</w:t>
      </w:r>
      <w:r>
        <w:rPr>
          <w:rFonts w:ascii="Times New Roman" w:eastAsia="宋体" w:hAnsi="宋体"/>
        </w:rPr>
        <w:t xml:space="preserve">? </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Fill in an application form</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Answer questions via an interview</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Clarify your programme(s) of interest by phone</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Contact the organisers on March 31</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p>
    <w:p w:rsidR="001576A0" w:rsidRDefault="001576A0" w:rsidP="001576A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山东济宁一模</w:t>
      </w:r>
      <w:r>
        <w:rPr>
          <w:rFonts w:ascii="Times New Roman" w:eastAsia="宋体" w:hAnsi="宋体"/>
        </w:rPr>
        <w:t>)</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Ready to start an exciting new journey and pursue an education in National University of Singapore? Overseas Training Programme for senior high school graduates may be your chance</w:t>
      </w:r>
      <w:r>
        <w:rPr>
          <w:rFonts w:ascii="Times New Roman" w:eastAsia="宋体" w:hAnsi="Times New Roman" w:cs="Times New Roman"/>
        </w:rPr>
        <w:t>.</w:t>
      </w:r>
      <w:r>
        <w:rPr>
          <w:rFonts w:ascii="Times New Roman" w:eastAsia="宋体" w:hAnsi="宋体"/>
        </w:rPr>
        <w:t xml:space="preserve"> Our team is here to walk you through the application process and answer any and all of your questions along the way</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Qualifications</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The applicant must be a non-Singaporean citizen holding a foreign passport</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Applicants have no criminal record, observe Singaporean government laws, regulations, and respect the customs and habits of the Singaporean people</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Applicants should be over 18 years old</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Applicants should be physically and mentally healthy</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Applicants should be able to communicate in English</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ApplicationTime</w:t>
      </w:r>
      <w:r>
        <w:rPr>
          <w:rFonts w:ascii="Times New Roman" w:eastAsia="宋体" w:hAnsi="宋体"/>
        </w:rPr>
        <w:t>: July 10 to September 1</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Enrollment</w:t>
      </w:r>
      <w:r>
        <w:rPr>
          <w:rFonts w:ascii="Times New Roman" w:eastAsia="宋体" w:hAnsi="宋体"/>
        </w:rPr>
        <w:t>(</w:t>
      </w:r>
      <w:r>
        <w:rPr>
          <w:rFonts w:ascii="Arial" w:eastAsia="黑体" w:hAnsi="黑体" w:hint="eastAsia"/>
        </w:rPr>
        <w:t>入学</w:t>
      </w:r>
      <w:r>
        <w:rPr>
          <w:rFonts w:ascii="Times New Roman" w:eastAsia="宋体" w:hAnsi="宋体"/>
        </w:rPr>
        <w:t>)</w:t>
      </w:r>
      <w:r>
        <w:rPr>
          <w:rFonts w:ascii="Times New Roman" w:eastAsia="宋体" w:hAnsi="Times New Roman"/>
          <w:b/>
        </w:rPr>
        <w:t>Date</w:t>
      </w:r>
      <w:r>
        <w:rPr>
          <w:rFonts w:ascii="Times New Roman" w:eastAsia="宋体" w:hAnsi="宋体"/>
        </w:rPr>
        <w:t>: September 10</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ApplicationProcedure</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Applicants should visit the official website to inquire about the admission information and fill in the Application Form</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Applicants shall name the application materials according to the list, pack the folder and send it to our school and the school will evaluate the admission qualification</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Applicants who have passed the admission qualification review will participate in the interview or written test organised by the department that you apply for</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eastAsia="NEU-BZ-S92" w:hint="eastAsia"/>
        </w:rPr>
        <w:lastRenderedPageBreak/>
        <w:t>•</w:t>
      </w:r>
      <w:r>
        <w:rPr>
          <w:rFonts w:ascii="Times New Roman" w:eastAsia="宋体" w:hAnsi="宋体"/>
        </w:rPr>
        <w:t>The qualified candidates will finally receive our admission letter</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2"/>
      </w:pPr>
      <w:r>
        <w:rPr>
          <w:rFonts w:ascii="Times New Roman" w:eastAsia="宋体" w:hAnsi="Times New Roman"/>
          <w:b/>
        </w:rPr>
        <w:t>Fees</w:t>
      </w:r>
    </w:p>
    <w:tbl>
      <w:tblPr>
        <w:tblW w:w="224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53"/>
        <w:gridCol w:w="930"/>
        <w:gridCol w:w="780"/>
        <w:gridCol w:w="720"/>
        <w:gridCol w:w="589"/>
        <w:gridCol w:w="644"/>
      </w:tblGrid>
      <w:tr w:rsidR="001576A0" w:rsidTr="001576A0">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Times New Roman"/>
                <w:b/>
                <w:sz w:val="18"/>
              </w:rPr>
              <w:t>Items</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Full-time</w:t>
            </w:r>
          </w:p>
          <w:p w:rsidR="001576A0" w:rsidRDefault="001576A0">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 xml:space="preserve"> Graduate</w:t>
            </w:r>
          </w:p>
          <w:p w:rsidR="001576A0" w:rsidRDefault="001576A0">
            <w:pPr>
              <w:tabs>
                <w:tab w:val="left" w:pos="1871"/>
                <w:tab w:val="left" w:pos="3407"/>
                <w:tab w:val="left" w:pos="4949"/>
                <w:tab w:val="left" w:pos="6599"/>
              </w:tabs>
              <w:rPr>
                <w:sz w:val="18"/>
              </w:rPr>
            </w:pPr>
            <w:r>
              <w:rPr>
                <w:rFonts w:ascii="Times New Roman" w:eastAsia="宋体" w:hAnsi="宋体"/>
                <w:sz w:val="18"/>
              </w:rPr>
              <w:t xml:space="preserve"> Programmes</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宋体"/>
                <w:sz w:val="18"/>
              </w:rPr>
              <w:t>Textbooks</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宋体"/>
                <w:sz w:val="18"/>
              </w:rPr>
              <w:t>Insurance</w:t>
            </w:r>
          </w:p>
        </w:tc>
        <w:tc>
          <w:tcPr>
            <w:tcW w:w="0" w:type="auto"/>
            <w:gridSpan w:val="2"/>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宋体"/>
                <w:sz w:val="18"/>
              </w:rPr>
              <w:t>Accommodation</w:t>
            </w:r>
          </w:p>
        </w:tc>
      </w:tr>
      <w:tr w:rsidR="001576A0" w:rsidTr="001576A0">
        <w:trPr>
          <w:jc w:val="center"/>
        </w:trPr>
        <w:tc>
          <w:tcPr>
            <w:tcW w:w="0" w:type="auto"/>
            <w:vMerge w:val="restar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rFonts w:ascii="Times New Roman" w:eastAsia="宋体" w:hAnsi="宋体"/>
                <w:sz w:val="18"/>
              </w:rPr>
            </w:pPr>
            <w:r>
              <w:rPr>
                <w:rFonts w:ascii="Times New Roman" w:eastAsia="宋体" w:hAnsi="Times New Roman"/>
                <w:b/>
                <w:sz w:val="18"/>
              </w:rPr>
              <w:t>Fees</w:t>
            </w:r>
          </w:p>
          <w:p w:rsidR="001576A0" w:rsidRDefault="001576A0">
            <w:pPr>
              <w:tabs>
                <w:tab w:val="left" w:pos="1871"/>
                <w:tab w:val="left" w:pos="3407"/>
                <w:tab w:val="left" w:pos="4949"/>
                <w:tab w:val="left" w:pos="6599"/>
              </w:tabs>
              <w:rPr>
                <w:sz w:val="18"/>
              </w:rPr>
            </w:pPr>
            <w:r>
              <w:rPr>
                <w:rFonts w:ascii="Times New Roman" w:eastAsia="宋体" w:hAnsi="宋体"/>
                <w:sz w:val="18"/>
              </w:rPr>
              <w:t>(</w:t>
            </w:r>
            <w:r>
              <w:rPr>
                <w:rFonts w:ascii="Times New Roman" w:eastAsia="宋体" w:hAnsi="Times New Roman"/>
                <w:b/>
                <w:sz w:val="18"/>
              </w:rPr>
              <w:t>peryear</w:t>
            </w:r>
            <w:r>
              <w:rPr>
                <w:rFonts w:ascii="Times New Roman" w:eastAsia="宋体" w:hAnsi="宋体"/>
                <w:sz w:val="18"/>
              </w:rPr>
              <w:t>)</w:t>
            </w:r>
          </w:p>
        </w:tc>
        <w:tc>
          <w:tcPr>
            <w:tcW w:w="0" w:type="auto"/>
            <w:vMerge w:val="restart"/>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宋体"/>
                <w:sz w:val="18"/>
              </w:rPr>
              <w:t>$5,000</w:t>
            </w:r>
          </w:p>
        </w:tc>
        <w:tc>
          <w:tcPr>
            <w:tcW w:w="0" w:type="auto"/>
            <w:vMerge w:val="restart"/>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宋体"/>
                <w:sz w:val="18"/>
              </w:rPr>
              <w:t>$500</w:t>
            </w:r>
          </w:p>
        </w:tc>
        <w:tc>
          <w:tcPr>
            <w:tcW w:w="0" w:type="auto"/>
            <w:vMerge w:val="restart"/>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宋体"/>
                <w:sz w:val="18"/>
              </w:rPr>
              <w:t>$100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宋体"/>
                <w:sz w:val="18"/>
              </w:rPr>
              <w:t>Single</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宋体"/>
                <w:sz w:val="18"/>
              </w:rPr>
              <w:t>Double</w:t>
            </w:r>
          </w:p>
        </w:tc>
      </w:tr>
      <w:tr w:rsidR="001576A0" w:rsidTr="001576A0">
        <w:trPr>
          <w:jc w:val="center"/>
        </w:trPr>
        <w:tc>
          <w:tcPr>
            <w:tcW w:w="0" w:type="auto"/>
            <w:vMerge/>
            <w:tcBorders>
              <w:top w:val="single" w:sz="8" w:space="0" w:color="auto"/>
              <w:left w:val="single" w:sz="18" w:space="0" w:color="auto"/>
              <w:bottom w:val="single" w:sz="18" w:space="0" w:color="auto"/>
              <w:right w:val="single" w:sz="8" w:space="0" w:color="auto"/>
            </w:tcBorders>
            <w:vAlign w:val="center"/>
            <w:hideMark/>
          </w:tcPr>
          <w:p w:rsidR="001576A0" w:rsidRDefault="001576A0">
            <w:pPr>
              <w:rPr>
                <w:sz w:val="18"/>
              </w:rPr>
            </w:pPr>
          </w:p>
        </w:tc>
        <w:tc>
          <w:tcPr>
            <w:tcW w:w="0" w:type="auto"/>
            <w:vMerge/>
            <w:tcBorders>
              <w:top w:val="single" w:sz="8" w:space="0" w:color="auto"/>
              <w:left w:val="single" w:sz="8" w:space="0" w:color="auto"/>
              <w:bottom w:val="single" w:sz="18" w:space="0" w:color="auto"/>
              <w:right w:val="single" w:sz="8" w:space="0" w:color="auto"/>
            </w:tcBorders>
            <w:vAlign w:val="center"/>
            <w:hideMark/>
          </w:tcPr>
          <w:p w:rsidR="001576A0" w:rsidRDefault="001576A0">
            <w:pPr>
              <w:rPr>
                <w:sz w:val="18"/>
              </w:rPr>
            </w:pPr>
          </w:p>
        </w:tc>
        <w:tc>
          <w:tcPr>
            <w:tcW w:w="0" w:type="auto"/>
            <w:vMerge/>
            <w:tcBorders>
              <w:top w:val="single" w:sz="8" w:space="0" w:color="auto"/>
              <w:left w:val="single" w:sz="8" w:space="0" w:color="auto"/>
              <w:bottom w:val="single" w:sz="18" w:space="0" w:color="auto"/>
              <w:right w:val="single" w:sz="8" w:space="0" w:color="auto"/>
            </w:tcBorders>
            <w:vAlign w:val="center"/>
            <w:hideMark/>
          </w:tcPr>
          <w:p w:rsidR="001576A0" w:rsidRDefault="001576A0">
            <w:pPr>
              <w:rPr>
                <w:sz w:val="18"/>
              </w:rPr>
            </w:pPr>
          </w:p>
        </w:tc>
        <w:tc>
          <w:tcPr>
            <w:tcW w:w="0" w:type="auto"/>
            <w:vMerge/>
            <w:tcBorders>
              <w:top w:val="single" w:sz="8" w:space="0" w:color="auto"/>
              <w:left w:val="single" w:sz="8" w:space="0" w:color="auto"/>
              <w:bottom w:val="single" w:sz="18" w:space="0" w:color="auto"/>
              <w:right w:val="single" w:sz="8" w:space="0" w:color="auto"/>
            </w:tcBorders>
            <w:vAlign w:val="center"/>
            <w:hideMark/>
          </w:tcPr>
          <w:p w:rsidR="001576A0" w:rsidRDefault="001576A0">
            <w:pPr>
              <w:rPr>
                <w:sz w:val="18"/>
              </w:rPr>
            </w:pP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宋体"/>
                <w:sz w:val="18"/>
              </w:rPr>
              <w:t>$1,000</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1576A0" w:rsidRDefault="001576A0">
            <w:pPr>
              <w:tabs>
                <w:tab w:val="left" w:pos="1871"/>
                <w:tab w:val="left" w:pos="3407"/>
                <w:tab w:val="left" w:pos="4949"/>
                <w:tab w:val="left" w:pos="6599"/>
              </w:tabs>
              <w:rPr>
                <w:sz w:val="18"/>
              </w:rPr>
            </w:pPr>
            <w:r>
              <w:rPr>
                <w:rFonts w:ascii="Times New Roman" w:eastAsia="宋体" w:hAnsi="宋体"/>
                <w:sz w:val="18"/>
              </w:rPr>
              <w:t>$500</w:t>
            </w:r>
          </w:p>
        </w:tc>
      </w:tr>
    </w:tbl>
    <w:p w:rsidR="001576A0" w:rsidRDefault="001576A0" w:rsidP="001576A0">
      <w:pPr>
        <w:tabs>
          <w:tab w:val="left" w:pos="1871"/>
          <w:tab w:val="left" w:pos="3407"/>
          <w:tab w:val="left" w:pos="4949"/>
          <w:tab w:val="left" w:pos="6599"/>
        </w:tabs>
        <w:jc w:val="center"/>
        <w:rPr>
          <w:rFonts w:ascii="Times New Roman" w:eastAsia="宋体" w:hAnsi="宋体"/>
        </w:rPr>
      </w:pP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Times New Roman"/>
          <w:b/>
        </w:rPr>
        <w:t>Whichofthefollowingwillresultindisqualification</w:t>
      </w:r>
      <w:r>
        <w:rPr>
          <w:rFonts w:ascii="Times New Roman" w:eastAsia="宋体" w:hAnsi="宋体"/>
        </w:rPr>
        <w:t xml:space="preserve">? </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Being a Singaporean citizen</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Having a clean personal record</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Having a sound body and mind</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Having a good command of English</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 xml:space="preserve">What can ensure the applicants an interview opportunity? </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 high test score</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An application form</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Overseas studying experience</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Qualified application documents</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Times New Roman"/>
          <w:b/>
        </w:rPr>
        <w:t>What’sthetotalannualcostforastudenthopingtolivealone</w:t>
      </w:r>
      <w:r>
        <w:rPr>
          <w:rFonts w:ascii="Times New Roman" w:eastAsia="宋体" w:hAnsi="宋体"/>
        </w:rPr>
        <w:t xml:space="preserve">? </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$1,000</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$6,600</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$6,100</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$5,600</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p>
    <w:p w:rsidR="001576A0" w:rsidRDefault="001576A0" w:rsidP="001576A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湖北名校</w:t>
      </w:r>
      <w:r>
        <w:rPr>
          <w:rFonts w:ascii="Times New Roman" w:eastAsia="宋体" w:hAnsi="宋体"/>
        </w:rPr>
        <w:t>3</w:t>
      </w:r>
      <w:r>
        <w:rPr>
          <w:rFonts w:ascii="Arial" w:eastAsia="黑体" w:hAnsi="黑体" w:hint="eastAsia"/>
        </w:rPr>
        <w:t>月联考</w:t>
      </w:r>
      <w:r>
        <w:rPr>
          <w:rFonts w:ascii="Times New Roman" w:eastAsia="宋体" w:hAnsi="宋体"/>
        </w:rPr>
        <w:t>)</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Different from a text-heavy novel, coffee table books offer large images and smaller sections of text, allowing us to easily dive in and explore</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TheMetropolitanMuseumofArt</w:t>
      </w:r>
      <w:r>
        <w:rPr>
          <w:rFonts w:ascii="Times New Roman" w:eastAsia="宋体" w:hAnsi="宋体"/>
        </w:rPr>
        <w:t xml:space="preserve">: </w:t>
      </w:r>
      <w:r>
        <w:rPr>
          <w:rFonts w:ascii="Times New Roman" w:eastAsia="宋体" w:hAnsi="Times New Roman"/>
          <w:b/>
        </w:rPr>
        <w:t>MasterpiecePaintingsbyKathrynCalleyGalitz</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If you</w:t>
      </w:r>
      <w:r>
        <w:rPr>
          <w:rFonts w:ascii="Times New Roman" w:eastAsia="宋体" w:hAnsi="宋体" w:hint="eastAsia"/>
        </w:rPr>
        <w:t>’</w:t>
      </w:r>
      <w:r>
        <w:rPr>
          <w:rFonts w:ascii="Times New Roman" w:eastAsia="宋体" w:hAnsi="宋体"/>
        </w:rPr>
        <w:t>re unable to wander along the corridors of this world-famous museum yourself, don</w:t>
      </w:r>
      <w:r>
        <w:rPr>
          <w:rFonts w:ascii="Times New Roman" w:eastAsia="宋体" w:hAnsi="宋体" w:hint="eastAsia"/>
        </w:rPr>
        <w:t>’</w:t>
      </w:r>
      <w:r>
        <w:rPr>
          <w:rFonts w:ascii="Times New Roman" w:eastAsia="宋体" w:hAnsi="宋体"/>
        </w:rPr>
        <w:t>t panic; this book offers an impressive insight into some of the masterpieces housed here</w:t>
      </w:r>
      <w:r>
        <w:rPr>
          <w:rFonts w:ascii="Times New Roman" w:eastAsia="宋体" w:hAnsi="Times New Roman" w:cs="Times New Roman"/>
        </w:rPr>
        <w:t>.</w:t>
      </w:r>
      <w:r>
        <w:rPr>
          <w:rFonts w:ascii="Times New Roman" w:eastAsia="宋体" w:hAnsi="宋体"/>
        </w:rPr>
        <w:t xml:space="preserve"> Amazing images will attract the casual readers, while insights from Galitz, curator(</w:t>
      </w:r>
      <w:r>
        <w:rPr>
          <w:rFonts w:ascii="Times New Roman" w:eastAsia="宋体" w:hAnsi="宋体" w:hint="eastAsia"/>
        </w:rPr>
        <w:t>馆长</w:t>
      </w:r>
      <w:r>
        <w:rPr>
          <w:rFonts w:ascii="Times New Roman" w:eastAsia="宋体" w:hAnsi="宋体"/>
        </w:rPr>
        <w:t>) of the museum, into different pieces are set to engage art and history lovers alike</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DestinationsofaLifetime</w:t>
      </w:r>
      <w:r>
        <w:rPr>
          <w:rFonts w:ascii="Times New Roman" w:eastAsia="宋体" w:hAnsi="宋体"/>
        </w:rPr>
        <w:t xml:space="preserve">: </w:t>
      </w:r>
      <w:r>
        <w:rPr>
          <w:rFonts w:ascii="Times New Roman" w:eastAsia="宋体" w:hAnsi="Times New Roman"/>
          <w:b/>
        </w:rPr>
        <w:t>225oftheWorld’sMostAmazingPlacesbyNationalGeographic</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With large, striking photos, a mere glance through this book will fuel the urge to travel</w:t>
      </w:r>
      <w:r>
        <w:rPr>
          <w:rFonts w:ascii="Times New Roman" w:eastAsia="宋体" w:hAnsi="Times New Roman" w:cs="Times New Roman"/>
        </w:rPr>
        <w:t>.</w:t>
      </w:r>
      <w:r>
        <w:rPr>
          <w:rFonts w:ascii="Times New Roman" w:eastAsia="宋体" w:hAnsi="宋体"/>
        </w:rPr>
        <w:t xml:space="preserve"> Besides a few of the hot places, there are plenty of destinations you may not have heard of</w:t>
      </w:r>
      <w:r>
        <w:rPr>
          <w:rFonts w:ascii="Times New Roman" w:eastAsia="宋体" w:hAnsi="Times New Roman" w:cs="Times New Roman"/>
        </w:rPr>
        <w:t>.</w:t>
      </w:r>
      <w:r>
        <w:rPr>
          <w:rFonts w:ascii="Times New Roman" w:eastAsia="宋体" w:hAnsi="宋体"/>
        </w:rPr>
        <w:t xml:space="preserve"> Alongside images of dramatic landscapes, accompanying text reveals highlights at each spot and handy tips on experiencing them like a local</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TheSecretGardenersbyVictoriaSummerley</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people are thinking of some of Britain</w:t>
      </w:r>
      <w:r>
        <w:rPr>
          <w:rFonts w:ascii="Times New Roman" w:eastAsia="宋体" w:hAnsi="宋体" w:hint="eastAsia"/>
        </w:rPr>
        <w:t>’</w:t>
      </w:r>
      <w:r>
        <w:rPr>
          <w:rFonts w:ascii="Times New Roman" w:eastAsia="宋体" w:hAnsi="宋体"/>
        </w:rPr>
        <w:t>s most famous names, their busy lifestyles probably spring to mind</w:t>
      </w:r>
      <w:r>
        <w:rPr>
          <w:rFonts w:ascii="Times New Roman" w:eastAsia="宋体" w:hAnsi="Times New Roman" w:cs="Times New Roman"/>
        </w:rPr>
        <w:t>.</w:t>
      </w:r>
      <w:r>
        <w:rPr>
          <w:rFonts w:ascii="Times New Roman" w:eastAsia="宋体" w:hAnsi="宋体"/>
        </w:rPr>
        <w:t xml:space="preserve"> But, away from the public eye, these individuals are just like us, and love nothing more </w:t>
      </w:r>
      <w:r>
        <w:rPr>
          <w:rFonts w:ascii="Times New Roman" w:eastAsia="宋体" w:hAnsi="宋体"/>
        </w:rPr>
        <w:lastRenderedPageBreak/>
        <w:t>than spending hours in their gardens</w:t>
      </w:r>
      <w:r>
        <w:rPr>
          <w:rFonts w:ascii="Times New Roman" w:eastAsia="宋体" w:hAnsi="Times New Roman" w:cs="Times New Roman"/>
        </w:rPr>
        <w:t>.</w:t>
      </w:r>
      <w:r>
        <w:rPr>
          <w:rFonts w:ascii="Times New Roman" w:eastAsia="宋体" w:hAnsi="宋体"/>
        </w:rPr>
        <w:t xml:space="preserve"> The pages of this beautiful book share fantastic images from the gardens of 25 well-known personalities</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TheStoryofFood</w:t>
      </w:r>
      <w:r>
        <w:rPr>
          <w:rFonts w:ascii="Times New Roman" w:eastAsia="宋体" w:hAnsi="宋体"/>
        </w:rPr>
        <w:t xml:space="preserve">: </w:t>
      </w:r>
      <w:r>
        <w:rPr>
          <w:rFonts w:ascii="Times New Roman" w:eastAsia="宋体" w:hAnsi="Times New Roman"/>
          <w:b/>
        </w:rPr>
        <w:t>AnIllustratedHistoryofEverythingWeEatbyDK</w:t>
      </w:r>
    </w:p>
    <w:p w:rsidR="001576A0" w:rsidRDefault="001576A0" w:rsidP="001576A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origins and facts of different ingredients are included in this book, along with explorations into the development of cooking over the ages</w:t>
      </w:r>
      <w:r>
        <w:rPr>
          <w:rFonts w:ascii="Times New Roman" w:eastAsia="宋体" w:hAnsi="Times New Roman" w:cs="Times New Roman"/>
        </w:rPr>
        <w:t>.</w:t>
      </w:r>
      <w:r>
        <w:rPr>
          <w:rFonts w:ascii="Times New Roman" w:eastAsia="宋体" w:hAnsi="宋体"/>
        </w:rPr>
        <w:t xml:space="preserve"> The book is more text-heavy, but don</w:t>
      </w:r>
      <w:r>
        <w:rPr>
          <w:rFonts w:ascii="Times New Roman" w:eastAsia="宋体" w:hAnsi="宋体" w:hint="eastAsia"/>
        </w:rPr>
        <w:t>’</w:t>
      </w:r>
      <w:r>
        <w:rPr>
          <w:rFonts w:ascii="Times New Roman" w:eastAsia="宋体" w:hAnsi="宋体"/>
        </w:rPr>
        <w:t>t let that put you off; there are still plenty of beautiful photos and vivid illustrations throughout</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 xml:space="preserve">Which of the following books includes opinions from an expert? </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TheSecretGardeners</w:t>
      </w:r>
      <w:r>
        <w:rPr>
          <w:rFonts w:ascii="Times New Roman" w:eastAsia="宋体" w:hAnsi="Times New Roman" w:cs="Times New Roman"/>
          <w:i/>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TheStoryofFood</w:t>
      </w:r>
      <w:r>
        <w:rPr>
          <w:rFonts w:ascii="Times New Roman" w:eastAsia="宋体" w:hAnsi="Times New Roman" w:cs="Times New Roman"/>
          <w:i/>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DestinationsofaLifetime</w:t>
      </w:r>
      <w:r>
        <w:rPr>
          <w:rFonts w:ascii="Times New Roman" w:eastAsia="宋体" w:hAnsi="Times New Roman" w:cs="Times New Roman"/>
          <w:i/>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TheMetropolitanMuseumofArt</w:t>
      </w:r>
      <w:r>
        <w:rPr>
          <w:rFonts w:ascii="Times New Roman" w:eastAsia="宋体" w:hAnsi="Times New Roman" w:cs="Times New Roman"/>
          <w:i/>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Times New Roman"/>
          <w:b/>
        </w:rPr>
        <w:t>WhatdoesVictoriawriteabout</w:t>
      </w:r>
      <w:r>
        <w:rPr>
          <w:rFonts w:ascii="Times New Roman" w:eastAsia="宋体" w:hAnsi="宋体"/>
        </w:rPr>
        <w:t xml:space="preserve">? </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History of cooking</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Tips on travelling cheaply</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Lifestyles of personalities</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Private gardens in Britain</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 xml:space="preserve">What makes </w:t>
      </w:r>
      <w:r>
        <w:rPr>
          <w:rFonts w:ascii="Times New Roman" w:eastAsia="宋体" w:hAnsi="宋体"/>
          <w:i/>
        </w:rPr>
        <w:t>TheStoryofFood</w:t>
      </w:r>
      <w:r>
        <w:rPr>
          <w:rFonts w:ascii="Times New Roman" w:eastAsia="宋体" w:hAnsi="宋体"/>
        </w:rPr>
        <w:t xml:space="preserve"> different? </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contains bigger sections of words</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provides data people never heard of</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appeals to casual readers and specialists</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shares some fantastic images</w:t>
      </w:r>
      <w:r>
        <w:rPr>
          <w:rFonts w:ascii="Times New Roman" w:eastAsia="宋体" w:hAnsi="Times New Roman" w:cs="Times New Roman"/>
        </w:rPr>
        <w:t>.</w:t>
      </w:r>
    </w:p>
    <w:p w:rsidR="001576A0" w:rsidRDefault="001576A0" w:rsidP="001576A0">
      <w:pPr>
        <w:tabs>
          <w:tab w:val="left" w:pos="1871"/>
          <w:tab w:val="left" w:pos="3407"/>
          <w:tab w:val="left" w:pos="4949"/>
          <w:tab w:val="left" w:pos="6599"/>
        </w:tabs>
        <w:rPr>
          <w:rFonts w:ascii="Times New Roman" w:eastAsia="宋体" w:hAnsi="宋体"/>
        </w:rPr>
      </w:pPr>
    </w:p>
    <w:p w:rsidR="001576A0" w:rsidRDefault="001576A0" w:rsidP="001576A0">
      <w:pPr>
        <w:tabs>
          <w:tab w:val="left" w:pos="1871"/>
          <w:tab w:val="left" w:pos="3407"/>
          <w:tab w:val="left" w:pos="4949"/>
          <w:tab w:val="left" w:pos="6599"/>
        </w:tabs>
        <w:rPr>
          <w:rFonts w:ascii="Times New Roman" w:eastAsia="宋体" w:hAnsi="宋体"/>
        </w:rPr>
      </w:pPr>
    </w:p>
    <w:p w:rsidR="001576A0" w:rsidRPr="001C0D8D" w:rsidRDefault="001576A0" w:rsidP="001576A0">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一</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细节理解题</w:t>
      </w:r>
      <w:r w:rsidRPr="001C0D8D">
        <w:rPr>
          <w:rFonts w:ascii="Times New Roman" w:eastAsia="宋体" w:hAnsi="Times New Roman" w:cs="Times New Roman"/>
          <w:sz w:val="32"/>
        </w:rPr>
        <w:t>——</w:t>
      </w:r>
      <w:r w:rsidRPr="001C0D8D">
        <w:rPr>
          <w:rFonts w:ascii="Arial" w:eastAsia="黑体" w:hAnsi="黑体"/>
          <w:sz w:val="32"/>
        </w:rPr>
        <w:t>直接信息类</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本文是一篇应用文。文章主要介绍了夏季青少年志愿者活动的相关信息。</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细节理解题。题干信息是</w:t>
      </w:r>
      <w:r w:rsidRPr="001C0D8D">
        <w:rPr>
          <w:rFonts w:ascii="Times New Roman" w:eastAsia="宋体" w:hAnsi="Times New Roman" w:cs="Times New Roman"/>
          <w:sz w:val="24"/>
        </w:rPr>
        <w:t>“</w:t>
      </w:r>
      <w:r w:rsidRPr="001C0D8D">
        <w:rPr>
          <w:rFonts w:ascii="Times New Roman" w:eastAsia="仿宋" w:hAnsi="仿宋"/>
          <w:sz w:val="24"/>
        </w:rPr>
        <w:t>志愿者从活动中可以获得什么益处</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根据第一段的</w:t>
      </w:r>
      <w:r w:rsidRPr="001C0D8D">
        <w:rPr>
          <w:rFonts w:ascii="Times New Roman" w:eastAsia="宋体" w:hAnsi="Times New Roman" w:cs="Times New Roman"/>
          <w:sz w:val="24"/>
        </w:rPr>
        <w:t>“</w:t>
      </w:r>
      <w:r w:rsidRPr="001C0D8D">
        <w:rPr>
          <w:rFonts w:ascii="Times New Roman" w:eastAsia="宋体" w:hAnsi="宋体"/>
          <w:sz w:val="24"/>
        </w:rPr>
        <w:t>SummerTeenvolunteers</w:t>
      </w:r>
      <w:r w:rsidRPr="001C0D8D">
        <w:rPr>
          <w:rFonts w:ascii="Times New Roman" w:eastAsia="宋体" w:hAnsi="Times New Roman" w:cs="Times New Roman"/>
          <w:sz w:val="24"/>
        </w:rPr>
        <w:t>...</w:t>
      </w:r>
      <w:r w:rsidRPr="001C0D8D">
        <w:rPr>
          <w:rFonts w:ascii="Times New Roman" w:eastAsia="宋体" w:hAnsi="宋体"/>
          <w:sz w:val="24"/>
        </w:rPr>
        <w:t>andgainvaluableleadershipskills</w:t>
      </w:r>
      <w:r w:rsidRPr="001C0D8D">
        <w:rPr>
          <w:rFonts w:ascii="Times New Roman" w:eastAsia="宋体" w:hAnsi="Times New Roman" w:cs="Times New Roman"/>
          <w:sz w:val="24"/>
        </w:rPr>
        <w:t>.”</w:t>
      </w:r>
      <w:r w:rsidRPr="001C0D8D">
        <w:rPr>
          <w:rFonts w:ascii="Times New Roman" w:eastAsia="仿宋" w:hAnsi="仿宋"/>
          <w:sz w:val="24"/>
        </w:rPr>
        <w:t>可以直接看出答案为</w:t>
      </w:r>
      <w:r w:rsidRPr="001C0D8D">
        <w:rPr>
          <w:rFonts w:ascii="Times New Roman" w:eastAsia="宋体" w:hAnsi="宋体"/>
          <w:sz w:val="24"/>
        </w:rPr>
        <w:t>C</w:t>
      </w:r>
      <w:r w:rsidRPr="001C0D8D">
        <w:rPr>
          <w:rFonts w:ascii="Times New Roman" w:eastAsia="仿宋" w:hAnsi="仿宋"/>
          <w:sz w:val="24"/>
        </w:rPr>
        <w:t>项。故选</w:t>
      </w:r>
      <w:r w:rsidRPr="001C0D8D">
        <w:rPr>
          <w:rFonts w:ascii="Times New Roman" w:eastAsia="宋体" w:hAnsi="宋体"/>
          <w:sz w:val="24"/>
        </w:rPr>
        <w:t>C</w:t>
      </w:r>
      <w:r w:rsidRPr="001C0D8D">
        <w:rPr>
          <w:rFonts w:ascii="Times New Roman" w:eastAsia="仿宋" w:hAnsi="仿宋"/>
          <w:sz w:val="24"/>
        </w:rPr>
        <w:t>项。</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推理判断题。题干信息是</w:t>
      </w:r>
      <w:r w:rsidRPr="001C0D8D">
        <w:rPr>
          <w:rFonts w:ascii="Times New Roman" w:eastAsia="宋体" w:hAnsi="Times New Roman" w:cs="Times New Roman"/>
          <w:sz w:val="24"/>
        </w:rPr>
        <w:t>“</w:t>
      </w:r>
      <w:r w:rsidRPr="001C0D8D">
        <w:rPr>
          <w:rFonts w:ascii="Times New Roman" w:eastAsia="仿宋" w:hAnsi="仿宋"/>
          <w:sz w:val="24"/>
        </w:rPr>
        <w:t>如果你擅长和幼儿园的孩子打交道</w:t>
      </w:r>
      <w:r w:rsidRPr="001C0D8D">
        <w:rPr>
          <w:rFonts w:ascii="Times New Roman" w:eastAsia="宋体" w:hAnsi="宋体"/>
          <w:sz w:val="24"/>
        </w:rPr>
        <w:t>,</w:t>
      </w:r>
      <w:r w:rsidRPr="001C0D8D">
        <w:rPr>
          <w:rFonts w:ascii="Times New Roman" w:eastAsia="仿宋" w:hAnsi="仿宋"/>
          <w:sz w:val="24"/>
        </w:rPr>
        <w:t>哪个项目适合你</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对比</w:t>
      </w:r>
      <w:r w:rsidRPr="001C0D8D">
        <w:rPr>
          <w:rFonts w:ascii="Times New Roman" w:eastAsia="宋体" w:hAnsi="宋体"/>
          <w:sz w:val="24"/>
        </w:rPr>
        <w:t>Information</w:t>
      </w:r>
      <w:r w:rsidRPr="001C0D8D">
        <w:rPr>
          <w:rFonts w:ascii="Times New Roman" w:eastAsia="仿宋" w:hAnsi="仿宋"/>
          <w:sz w:val="24"/>
        </w:rPr>
        <w:t>部分的内容可知</w:t>
      </w:r>
      <w:r w:rsidRPr="001C0D8D">
        <w:rPr>
          <w:rFonts w:ascii="Times New Roman" w:eastAsia="宋体" w:hAnsi="宋体"/>
          <w:sz w:val="24"/>
        </w:rPr>
        <w:t>,</w:t>
      </w:r>
      <w:r w:rsidRPr="001C0D8D">
        <w:rPr>
          <w:rFonts w:ascii="Times New Roman" w:eastAsia="仿宋" w:hAnsi="仿宋"/>
          <w:sz w:val="24"/>
        </w:rPr>
        <w:t>只有</w:t>
      </w:r>
      <w:r w:rsidRPr="001C0D8D">
        <w:rPr>
          <w:rFonts w:ascii="Times New Roman" w:eastAsia="宋体" w:hAnsi="宋体"/>
          <w:sz w:val="24"/>
        </w:rPr>
        <w:t>MiniViewVolunteer</w:t>
      </w:r>
      <w:r w:rsidRPr="001C0D8D">
        <w:rPr>
          <w:rFonts w:ascii="Times New Roman" w:eastAsia="仿宋" w:hAnsi="仿宋"/>
          <w:sz w:val="24"/>
        </w:rPr>
        <w:t>这一项目下的</w:t>
      </w:r>
      <w:r w:rsidRPr="001C0D8D">
        <w:rPr>
          <w:rFonts w:ascii="Times New Roman" w:eastAsia="宋体" w:hAnsi="Times New Roman" w:cs="Times New Roman"/>
          <w:sz w:val="24"/>
        </w:rPr>
        <w:t>“</w:t>
      </w:r>
      <w:r w:rsidRPr="001C0D8D">
        <w:rPr>
          <w:rFonts w:ascii="Times New Roman" w:eastAsia="宋体" w:hAnsi="宋体"/>
          <w:sz w:val="24"/>
        </w:rPr>
        <w:t>Helptoassistwiththesupervisionofpreschoolers</w:t>
      </w:r>
      <w:r w:rsidRPr="001C0D8D">
        <w:rPr>
          <w:rFonts w:ascii="Times New Roman" w:eastAsia="宋体" w:hAnsi="Times New Roman" w:cs="Times New Roman"/>
          <w:sz w:val="24"/>
        </w:rPr>
        <w:t>...”</w:t>
      </w:r>
      <w:r w:rsidRPr="001C0D8D">
        <w:rPr>
          <w:rFonts w:ascii="Times New Roman" w:eastAsia="仿宋" w:hAnsi="仿宋"/>
          <w:sz w:val="24"/>
        </w:rPr>
        <w:t>符合题干要求。故选</w:t>
      </w:r>
      <w:r w:rsidRPr="001C0D8D">
        <w:rPr>
          <w:rFonts w:ascii="Times New Roman" w:eastAsia="宋体" w:hAnsi="宋体"/>
          <w:sz w:val="24"/>
        </w:rPr>
        <w:t>B</w:t>
      </w:r>
      <w:r w:rsidRPr="001C0D8D">
        <w:rPr>
          <w:rFonts w:ascii="Times New Roman" w:eastAsia="仿宋" w:hAnsi="仿宋"/>
          <w:sz w:val="24"/>
        </w:rPr>
        <w:t>项。</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细节理解题。题干信息是</w:t>
      </w:r>
      <w:r w:rsidRPr="001C0D8D">
        <w:rPr>
          <w:rFonts w:ascii="Times New Roman" w:eastAsia="宋体" w:hAnsi="Times New Roman" w:cs="Times New Roman"/>
          <w:sz w:val="24"/>
        </w:rPr>
        <w:t>“</w:t>
      </w:r>
      <w:r w:rsidRPr="001C0D8D">
        <w:rPr>
          <w:rFonts w:ascii="Times New Roman" w:eastAsia="仿宋" w:hAnsi="仿宋"/>
          <w:sz w:val="24"/>
        </w:rPr>
        <w:t>申请这个机会你应该做什么</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根据最后一段的</w:t>
      </w:r>
      <w:r w:rsidRPr="001C0D8D">
        <w:rPr>
          <w:rFonts w:ascii="Times New Roman" w:eastAsia="宋体" w:hAnsi="Times New Roman" w:cs="Times New Roman"/>
          <w:sz w:val="24"/>
        </w:rPr>
        <w:t>“</w:t>
      </w:r>
      <w:r w:rsidRPr="001C0D8D">
        <w:rPr>
          <w:rFonts w:ascii="Times New Roman" w:eastAsia="宋体" w:hAnsi="宋体"/>
          <w:sz w:val="24"/>
        </w:rPr>
        <w:t>Toapply,fillinaSummerTeenVolunteerApplication</w:t>
      </w:r>
      <w:r w:rsidRPr="001C0D8D">
        <w:rPr>
          <w:rFonts w:ascii="Times New Roman" w:eastAsia="宋体" w:hAnsi="Times New Roman" w:cs="Times New Roman"/>
          <w:sz w:val="24"/>
        </w:rPr>
        <w:t>.”</w:t>
      </w:r>
      <w:r w:rsidRPr="001C0D8D">
        <w:rPr>
          <w:rFonts w:ascii="Times New Roman" w:eastAsia="仿宋" w:hAnsi="仿宋"/>
          <w:sz w:val="24"/>
        </w:rPr>
        <w:t>可以直接找到答案为</w:t>
      </w:r>
      <w:r w:rsidRPr="001C0D8D">
        <w:rPr>
          <w:rFonts w:ascii="Times New Roman" w:eastAsia="宋体" w:hAnsi="宋体"/>
          <w:sz w:val="24"/>
        </w:rPr>
        <w:t>A</w:t>
      </w:r>
      <w:r w:rsidRPr="001C0D8D">
        <w:rPr>
          <w:rFonts w:ascii="Times New Roman" w:eastAsia="仿宋" w:hAnsi="仿宋"/>
          <w:sz w:val="24"/>
        </w:rPr>
        <w:t>项。故选</w:t>
      </w:r>
      <w:r w:rsidRPr="001C0D8D">
        <w:rPr>
          <w:rFonts w:ascii="Times New Roman" w:eastAsia="宋体" w:hAnsi="宋体"/>
          <w:sz w:val="24"/>
        </w:rPr>
        <w:t>A</w:t>
      </w:r>
      <w:r w:rsidRPr="001C0D8D">
        <w:rPr>
          <w:rFonts w:ascii="Times New Roman" w:eastAsia="仿宋" w:hAnsi="仿宋"/>
          <w:sz w:val="24"/>
        </w:rPr>
        <w:t>项。</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participant</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参加者</w:t>
      </w:r>
      <w:r w:rsidRPr="001C0D8D">
        <w:rPr>
          <w:rFonts w:ascii="Times New Roman" w:eastAsia="宋体" w:hAnsi="宋体"/>
          <w:sz w:val="24"/>
        </w:rPr>
        <w:t>;</w:t>
      </w:r>
      <w:r w:rsidRPr="001C0D8D">
        <w:rPr>
          <w:rFonts w:ascii="Times New Roman" w:eastAsia="楷体" w:hAnsi="楷体"/>
          <w:sz w:val="24"/>
        </w:rPr>
        <w:t>参与者</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preschooler</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学龄前儿童</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recreational</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娱乐的</w:t>
      </w:r>
      <w:r w:rsidRPr="001C0D8D">
        <w:rPr>
          <w:rFonts w:ascii="Times New Roman" w:eastAsia="宋体" w:hAnsi="宋体"/>
          <w:sz w:val="24"/>
        </w:rPr>
        <w:t>;</w:t>
      </w:r>
      <w:r w:rsidRPr="001C0D8D">
        <w:rPr>
          <w:rFonts w:ascii="Times New Roman" w:eastAsia="楷体" w:hAnsi="楷体"/>
          <w:sz w:val="24"/>
        </w:rPr>
        <w:t>消遣的</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leadershipskills</w:t>
      </w:r>
      <w:r w:rsidRPr="001C0D8D">
        <w:rPr>
          <w:rFonts w:ascii="Times New Roman" w:eastAsia="楷体" w:hAnsi="楷体"/>
          <w:sz w:val="24"/>
        </w:rPr>
        <w:t>领导技巧</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Contactusbyphoneoremailformoreinformation</w:t>
      </w:r>
      <w:r w:rsidRPr="001C0D8D">
        <w:rPr>
          <w:rFonts w:ascii="Times New Roman" w:eastAsia="宋体" w:hAnsi="Times New Roman" w:cs="Times New Roman"/>
          <w:sz w:val="24"/>
        </w:rPr>
        <w:t>.</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欲获取更多信息</w:t>
      </w:r>
      <w:r w:rsidRPr="001C0D8D">
        <w:rPr>
          <w:rFonts w:ascii="Times New Roman" w:eastAsia="宋体" w:hAnsi="宋体"/>
          <w:sz w:val="24"/>
        </w:rPr>
        <w:t>,</w:t>
      </w:r>
      <w:r w:rsidRPr="001C0D8D">
        <w:rPr>
          <w:rFonts w:ascii="Times New Roman" w:eastAsia="楷体" w:hAnsi="楷体"/>
          <w:sz w:val="24"/>
        </w:rPr>
        <w:t>可通过电话或电子邮件联系我们。</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本文是一篇应用文。文章主要介绍了申请去新加坡国立大学的相关信息。</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细节理解题。题干信息是</w:t>
      </w:r>
      <w:r w:rsidRPr="001C0D8D">
        <w:rPr>
          <w:rFonts w:ascii="Times New Roman" w:eastAsia="宋体" w:hAnsi="Times New Roman" w:cs="Times New Roman"/>
          <w:sz w:val="24"/>
        </w:rPr>
        <w:t>“</w:t>
      </w:r>
      <w:r w:rsidRPr="001C0D8D">
        <w:rPr>
          <w:rFonts w:ascii="Times New Roman" w:eastAsia="仿宋" w:hAnsi="仿宋"/>
          <w:sz w:val="24"/>
        </w:rPr>
        <w:t>下列哪种情况将会导致失去资格</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根据关键词</w:t>
      </w:r>
      <w:r w:rsidRPr="001C0D8D">
        <w:rPr>
          <w:rFonts w:ascii="Times New Roman" w:eastAsia="宋体" w:hAnsi="宋体"/>
          <w:sz w:val="24"/>
        </w:rPr>
        <w:t>disqualification</w:t>
      </w:r>
      <w:r w:rsidRPr="001C0D8D">
        <w:rPr>
          <w:rFonts w:ascii="Times New Roman" w:eastAsia="仿宋" w:hAnsi="仿宋"/>
          <w:sz w:val="24"/>
        </w:rPr>
        <w:t>可定位到文中</w:t>
      </w:r>
      <w:r w:rsidRPr="001C0D8D">
        <w:rPr>
          <w:rFonts w:ascii="Times New Roman" w:eastAsia="宋体" w:hAnsi="宋体"/>
          <w:sz w:val="24"/>
        </w:rPr>
        <w:t>Qualifications</w:t>
      </w:r>
      <w:r w:rsidRPr="001C0D8D">
        <w:rPr>
          <w:rFonts w:ascii="Times New Roman" w:eastAsia="仿宋" w:hAnsi="仿宋"/>
          <w:sz w:val="24"/>
        </w:rPr>
        <w:t>部分的</w:t>
      </w:r>
      <w:r w:rsidRPr="001C0D8D">
        <w:rPr>
          <w:rFonts w:ascii="Times New Roman" w:eastAsia="宋体" w:hAnsi="Times New Roman" w:cs="Times New Roman"/>
          <w:sz w:val="24"/>
        </w:rPr>
        <w:t>“</w:t>
      </w:r>
      <w:r w:rsidRPr="001C0D8D">
        <w:rPr>
          <w:rFonts w:ascii="Times New Roman" w:eastAsia="宋体" w:hAnsi="宋体"/>
          <w:sz w:val="24"/>
        </w:rPr>
        <w:t>Theapplicantmustbeanon-Singaporeancitizenholdingaforeignpassport</w:t>
      </w:r>
      <w:r w:rsidRPr="001C0D8D">
        <w:rPr>
          <w:rFonts w:ascii="Times New Roman" w:eastAsia="宋体" w:hAnsi="Times New Roman" w:cs="Times New Roman"/>
          <w:sz w:val="24"/>
        </w:rPr>
        <w:t>.”</w:t>
      </w:r>
      <w:r w:rsidRPr="001C0D8D">
        <w:rPr>
          <w:rFonts w:ascii="Times New Roman" w:eastAsia="仿宋" w:hAnsi="仿宋"/>
          <w:sz w:val="24"/>
        </w:rPr>
        <w:t>。由此可知</w:t>
      </w:r>
      <w:r w:rsidRPr="001C0D8D">
        <w:rPr>
          <w:rFonts w:ascii="Times New Roman" w:eastAsia="宋体" w:hAnsi="宋体"/>
          <w:sz w:val="24"/>
        </w:rPr>
        <w:t>,</w:t>
      </w:r>
      <w:r w:rsidRPr="001C0D8D">
        <w:rPr>
          <w:rFonts w:ascii="Times New Roman" w:eastAsia="仿宋" w:hAnsi="仿宋"/>
          <w:sz w:val="24"/>
        </w:rPr>
        <w:t>如果是新加坡人将会导致失去申请资格。故选</w:t>
      </w:r>
      <w:r w:rsidRPr="001C0D8D">
        <w:rPr>
          <w:rFonts w:ascii="Times New Roman" w:eastAsia="宋体" w:hAnsi="宋体"/>
          <w:sz w:val="24"/>
        </w:rPr>
        <w:t>A</w:t>
      </w:r>
      <w:r w:rsidRPr="001C0D8D">
        <w:rPr>
          <w:rFonts w:ascii="Times New Roman" w:eastAsia="仿宋" w:hAnsi="仿宋"/>
          <w:sz w:val="24"/>
        </w:rPr>
        <w:t>项。</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细节理解题。题干信息是</w:t>
      </w:r>
      <w:r w:rsidRPr="001C0D8D">
        <w:rPr>
          <w:rFonts w:ascii="Times New Roman" w:eastAsia="宋体" w:hAnsi="Times New Roman" w:cs="Times New Roman"/>
          <w:sz w:val="24"/>
        </w:rPr>
        <w:t>“</w:t>
      </w:r>
      <w:r w:rsidRPr="001C0D8D">
        <w:rPr>
          <w:rFonts w:ascii="Times New Roman" w:eastAsia="仿宋" w:hAnsi="仿宋"/>
          <w:sz w:val="24"/>
        </w:rPr>
        <w:t>什么可以确保申请者获得面试机会</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根据文中</w:t>
      </w:r>
      <w:r w:rsidRPr="001C0D8D">
        <w:rPr>
          <w:rFonts w:ascii="Times New Roman" w:eastAsia="宋体" w:hAnsi="宋体"/>
          <w:sz w:val="24"/>
        </w:rPr>
        <w:t>ApplicationProcedure</w:t>
      </w:r>
      <w:r w:rsidRPr="001C0D8D">
        <w:rPr>
          <w:rFonts w:ascii="Times New Roman" w:eastAsia="仿宋" w:hAnsi="仿宋"/>
          <w:sz w:val="24"/>
        </w:rPr>
        <w:t>部分的前三条要求</w:t>
      </w:r>
      <w:r w:rsidRPr="001C0D8D">
        <w:rPr>
          <w:rFonts w:ascii="Times New Roman" w:eastAsia="宋体" w:hAnsi="宋体"/>
          <w:sz w:val="24"/>
        </w:rPr>
        <w:t>,</w:t>
      </w:r>
      <w:r w:rsidRPr="001C0D8D">
        <w:rPr>
          <w:rFonts w:ascii="Times New Roman" w:eastAsia="仿宋" w:hAnsi="仿宋"/>
          <w:sz w:val="24"/>
        </w:rPr>
        <w:t>尤其第三条中的</w:t>
      </w:r>
      <w:r w:rsidRPr="001C0D8D">
        <w:rPr>
          <w:rFonts w:ascii="Times New Roman" w:eastAsia="宋体" w:hAnsi="Times New Roman" w:cs="Times New Roman"/>
          <w:sz w:val="24"/>
        </w:rPr>
        <w:t>“</w:t>
      </w:r>
      <w:r w:rsidRPr="001C0D8D">
        <w:rPr>
          <w:rFonts w:ascii="Times New Roman" w:eastAsia="宋体" w:hAnsi="宋体"/>
          <w:sz w:val="24"/>
        </w:rPr>
        <w:t>Applicantswhohavepassedtheadmissionqualificationreviewwillparticipateintheinterview</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想要获得面试机会</w:t>
      </w:r>
      <w:r w:rsidRPr="001C0D8D">
        <w:rPr>
          <w:rFonts w:ascii="Times New Roman" w:eastAsia="宋体" w:hAnsi="宋体"/>
          <w:sz w:val="24"/>
        </w:rPr>
        <w:t>,</w:t>
      </w:r>
      <w:r w:rsidRPr="001C0D8D">
        <w:rPr>
          <w:rFonts w:ascii="Times New Roman" w:eastAsia="仿宋" w:hAnsi="仿宋"/>
          <w:sz w:val="24"/>
        </w:rPr>
        <w:t>必须有合格的申请文件。故选</w:t>
      </w:r>
      <w:r w:rsidRPr="001C0D8D">
        <w:rPr>
          <w:rFonts w:ascii="Times New Roman" w:eastAsia="宋体" w:hAnsi="宋体"/>
          <w:sz w:val="24"/>
        </w:rPr>
        <w:t>D</w:t>
      </w:r>
      <w:r w:rsidRPr="001C0D8D">
        <w:rPr>
          <w:rFonts w:ascii="Times New Roman" w:eastAsia="仿宋" w:hAnsi="仿宋"/>
          <w:sz w:val="24"/>
        </w:rPr>
        <w:t>项。</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细节理解题。题干中的关键信息是</w:t>
      </w:r>
      <w:r w:rsidRPr="001C0D8D">
        <w:rPr>
          <w:rFonts w:ascii="Times New Roman" w:eastAsia="宋体" w:hAnsi="宋体"/>
          <w:sz w:val="24"/>
        </w:rPr>
        <w:t>thetotalannualcost(</w:t>
      </w:r>
      <w:r w:rsidRPr="001C0D8D">
        <w:rPr>
          <w:rFonts w:ascii="Times New Roman" w:eastAsia="仿宋" w:hAnsi="仿宋"/>
          <w:sz w:val="24"/>
        </w:rPr>
        <w:t>每年的总费用</w:t>
      </w:r>
      <w:r w:rsidRPr="001C0D8D">
        <w:rPr>
          <w:rFonts w:ascii="Times New Roman" w:eastAsia="宋体" w:hAnsi="宋体"/>
          <w:sz w:val="24"/>
        </w:rPr>
        <w:t>)</w:t>
      </w:r>
      <w:r w:rsidRPr="001C0D8D">
        <w:rPr>
          <w:rFonts w:ascii="Times New Roman" w:eastAsia="仿宋" w:hAnsi="仿宋"/>
          <w:sz w:val="24"/>
        </w:rPr>
        <w:t>和</w:t>
      </w:r>
      <w:r w:rsidRPr="001C0D8D">
        <w:rPr>
          <w:rFonts w:ascii="Times New Roman" w:eastAsia="宋体" w:hAnsi="宋体"/>
          <w:sz w:val="24"/>
        </w:rPr>
        <w:t>livealone(</w:t>
      </w:r>
      <w:r w:rsidRPr="001C0D8D">
        <w:rPr>
          <w:rFonts w:ascii="Times New Roman" w:eastAsia="仿宋" w:hAnsi="仿宋"/>
          <w:sz w:val="24"/>
        </w:rPr>
        <w:t>独自居住</w:t>
      </w:r>
      <w:r w:rsidRPr="001C0D8D">
        <w:rPr>
          <w:rFonts w:ascii="Times New Roman" w:eastAsia="宋体" w:hAnsi="宋体"/>
          <w:sz w:val="24"/>
        </w:rPr>
        <w:t>)</w:t>
      </w:r>
      <w:r w:rsidRPr="001C0D8D">
        <w:rPr>
          <w:rFonts w:ascii="Times New Roman" w:eastAsia="仿宋" w:hAnsi="仿宋"/>
          <w:sz w:val="24"/>
        </w:rPr>
        <w:t>。根据文章最后的收费表格可知</w:t>
      </w:r>
      <w:r w:rsidRPr="001C0D8D">
        <w:rPr>
          <w:rFonts w:ascii="Times New Roman" w:eastAsia="宋体" w:hAnsi="宋体"/>
          <w:sz w:val="24"/>
        </w:rPr>
        <w:t>,</w:t>
      </w:r>
      <w:r w:rsidRPr="001C0D8D">
        <w:rPr>
          <w:rFonts w:ascii="Times New Roman" w:eastAsia="仿宋" w:hAnsi="仿宋"/>
          <w:sz w:val="24"/>
        </w:rPr>
        <w:t>总费用为</w:t>
      </w:r>
      <w:r w:rsidRPr="001C0D8D">
        <w:rPr>
          <w:rFonts w:ascii="Times New Roman" w:eastAsia="宋体" w:hAnsi="宋体"/>
          <w:sz w:val="24"/>
        </w:rPr>
        <w:t>$5,000+$500+$100+$1,000=$6,600</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)name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命名</w:t>
      </w:r>
      <w:r w:rsidRPr="001C0D8D">
        <w:rPr>
          <w:rFonts w:ascii="Times New Roman" w:eastAsia="宋体" w:hAnsi="宋体"/>
          <w:sz w:val="24"/>
        </w:rPr>
        <w:t>;</w:t>
      </w:r>
      <w:r w:rsidRPr="001C0D8D">
        <w:rPr>
          <w:rFonts w:ascii="Times New Roman" w:eastAsia="楷体" w:hAnsi="楷体"/>
          <w:sz w:val="24"/>
        </w:rPr>
        <w:t>给……取名</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disqualification</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无资格</w:t>
      </w:r>
      <w:r w:rsidRPr="001C0D8D">
        <w:rPr>
          <w:rFonts w:ascii="Times New Roman" w:eastAsia="宋体" w:hAnsi="宋体"/>
          <w:sz w:val="24"/>
        </w:rPr>
        <w:t>;</w:t>
      </w:r>
      <w:r w:rsidRPr="001C0D8D">
        <w:rPr>
          <w:rFonts w:ascii="Times New Roman" w:eastAsia="楷体" w:hAnsi="楷体"/>
          <w:sz w:val="24"/>
        </w:rPr>
        <w:t>取消资格</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walksbthroughsth(</w:t>
      </w:r>
      <w:r w:rsidRPr="001C0D8D">
        <w:rPr>
          <w:rFonts w:ascii="Times New Roman" w:eastAsia="楷体" w:hAnsi="楷体"/>
          <w:sz w:val="24"/>
        </w:rPr>
        <w:t>循序渐进地</w:t>
      </w:r>
      <w:r w:rsidRPr="001C0D8D">
        <w:rPr>
          <w:rFonts w:ascii="Times New Roman" w:eastAsia="宋体" w:hAnsi="宋体"/>
          <w:sz w:val="24"/>
        </w:rPr>
        <w:t>)</w:t>
      </w:r>
      <w:r w:rsidRPr="001C0D8D">
        <w:rPr>
          <w:rFonts w:ascii="Times New Roman" w:eastAsia="楷体" w:hAnsi="楷体"/>
          <w:sz w:val="24"/>
        </w:rPr>
        <w:t>教</w:t>
      </w:r>
      <w:r w:rsidRPr="001C0D8D">
        <w:rPr>
          <w:rFonts w:ascii="Times New Roman" w:eastAsia="宋体" w:hAnsi="宋体"/>
          <w:sz w:val="24"/>
        </w:rPr>
        <w:t>;</w:t>
      </w:r>
      <w:r w:rsidRPr="001C0D8D">
        <w:rPr>
          <w:rFonts w:ascii="Times New Roman" w:eastAsia="楷体" w:hAnsi="楷体"/>
          <w:sz w:val="24"/>
        </w:rPr>
        <w:t>逐步引导</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criminalrecord</w:t>
      </w:r>
      <w:r w:rsidRPr="001C0D8D">
        <w:rPr>
          <w:rFonts w:ascii="Times New Roman" w:eastAsia="楷体" w:hAnsi="楷体"/>
          <w:sz w:val="24"/>
        </w:rPr>
        <w:t>犯罪记录</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inquireabout</w:t>
      </w:r>
      <w:r w:rsidRPr="001C0D8D">
        <w:rPr>
          <w:rFonts w:ascii="Times New Roman" w:eastAsia="楷体" w:hAnsi="楷体"/>
          <w:sz w:val="24"/>
        </w:rPr>
        <w:t>询问</w:t>
      </w:r>
      <w:r w:rsidRPr="001C0D8D">
        <w:rPr>
          <w:rFonts w:ascii="Times New Roman" w:eastAsia="宋体" w:hAnsi="宋体"/>
          <w:sz w:val="24"/>
        </w:rPr>
        <w:t>;</w:t>
      </w:r>
      <w:r w:rsidRPr="001C0D8D">
        <w:rPr>
          <w:rFonts w:ascii="Times New Roman" w:eastAsia="楷体" w:hAnsi="楷体"/>
          <w:sz w:val="24"/>
        </w:rPr>
        <w:t>打听</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本文是一篇应用文。文章主要介绍了四本适合休闲时光阅读的书籍。</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i/>
          <w:sz w:val="24"/>
        </w:rPr>
        <w:t>TheMetropolitanMuseumofArt:MasterpiecePaintings</w:t>
      </w:r>
      <w:r w:rsidRPr="001C0D8D">
        <w:rPr>
          <w:rFonts w:ascii="Times New Roman" w:eastAsia="宋体" w:hAnsi="宋体"/>
          <w:sz w:val="24"/>
        </w:rPr>
        <w:t>byKathrynCalleyGalitz</w:t>
      </w:r>
      <w:r w:rsidRPr="001C0D8D">
        <w:rPr>
          <w:rFonts w:ascii="Times New Roman" w:eastAsia="仿宋" w:hAnsi="仿宋"/>
          <w:sz w:val="24"/>
        </w:rPr>
        <w:t>部分的最后一句可知</w:t>
      </w:r>
      <w:r w:rsidRPr="001C0D8D">
        <w:rPr>
          <w:rFonts w:ascii="Times New Roman" w:eastAsia="宋体" w:hAnsi="宋体"/>
          <w:sz w:val="24"/>
        </w:rPr>
        <w:t>,</w:t>
      </w:r>
      <w:r w:rsidRPr="001C0D8D">
        <w:rPr>
          <w:rFonts w:ascii="Times New Roman" w:eastAsia="仿宋" w:hAnsi="仿宋"/>
          <w:sz w:val="24"/>
        </w:rPr>
        <w:t>博物馆馆长</w:t>
      </w:r>
      <w:r w:rsidRPr="001C0D8D">
        <w:rPr>
          <w:rFonts w:ascii="Times New Roman" w:eastAsia="宋体" w:hAnsi="宋体"/>
          <w:sz w:val="24"/>
        </w:rPr>
        <w:t>Galitz</w:t>
      </w:r>
      <w:r w:rsidRPr="001C0D8D">
        <w:rPr>
          <w:rFonts w:ascii="Times New Roman" w:eastAsia="仿宋" w:hAnsi="仿宋"/>
          <w:sz w:val="24"/>
        </w:rPr>
        <w:t>对不同作品的见解会吸引那些艺术和历史爱好者。由此推知</w:t>
      </w:r>
      <w:r w:rsidRPr="001C0D8D">
        <w:rPr>
          <w:rFonts w:ascii="Times New Roman" w:eastAsia="宋体" w:hAnsi="宋体"/>
          <w:sz w:val="24"/>
        </w:rPr>
        <w:t>,</w:t>
      </w:r>
      <w:r w:rsidRPr="001C0D8D">
        <w:rPr>
          <w:rFonts w:ascii="Times New Roman" w:eastAsia="宋体" w:hAnsi="宋体"/>
          <w:i/>
          <w:sz w:val="24"/>
        </w:rPr>
        <w:t>TheMetropolitanMuseumofArt</w:t>
      </w:r>
      <w:r w:rsidRPr="001C0D8D">
        <w:rPr>
          <w:rFonts w:ascii="Times New Roman" w:eastAsia="仿宋" w:hAnsi="仿宋"/>
          <w:sz w:val="24"/>
        </w:rPr>
        <w:t>这本书里有专家的观点。故选</w:t>
      </w:r>
      <w:r w:rsidRPr="001C0D8D">
        <w:rPr>
          <w:rFonts w:ascii="Times New Roman" w:eastAsia="宋体" w:hAnsi="宋体"/>
          <w:sz w:val="24"/>
        </w:rPr>
        <w:t>D</w:t>
      </w:r>
      <w:r w:rsidRPr="001C0D8D">
        <w:rPr>
          <w:rFonts w:ascii="Times New Roman" w:eastAsia="仿宋" w:hAnsi="仿宋"/>
          <w:sz w:val="24"/>
        </w:rPr>
        <w:t>项。</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i/>
          <w:sz w:val="24"/>
        </w:rPr>
        <w:t>TheSecretGardeners</w:t>
      </w:r>
      <w:r w:rsidRPr="001C0D8D">
        <w:rPr>
          <w:rFonts w:ascii="Times New Roman" w:eastAsia="宋体" w:hAnsi="宋体"/>
          <w:sz w:val="24"/>
        </w:rPr>
        <w:t>byVictoriaSummerley</w:t>
      </w:r>
      <w:r w:rsidRPr="001C0D8D">
        <w:rPr>
          <w:rFonts w:ascii="Times New Roman" w:eastAsia="仿宋" w:hAnsi="仿宋"/>
          <w:sz w:val="24"/>
        </w:rPr>
        <w:t>部分的最后一句可知</w:t>
      </w:r>
      <w:r w:rsidRPr="001C0D8D">
        <w:rPr>
          <w:rFonts w:ascii="Times New Roman" w:eastAsia="宋体" w:hAnsi="宋体"/>
          <w:sz w:val="24"/>
        </w:rPr>
        <w:t>,</w:t>
      </w:r>
      <w:r w:rsidRPr="001C0D8D">
        <w:rPr>
          <w:rFonts w:ascii="Times New Roman" w:eastAsia="仿宋" w:hAnsi="仿宋"/>
          <w:sz w:val="24"/>
        </w:rPr>
        <w:t>这本美丽的书分享了来自</w:t>
      </w:r>
      <w:r w:rsidRPr="001C0D8D">
        <w:rPr>
          <w:rFonts w:ascii="Times New Roman" w:eastAsia="宋体" w:hAnsi="宋体"/>
          <w:sz w:val="24"/>
        </w:rPr>
        <w:t>25</w:t>
      </w:r>
      <w:r w:rsidRPr="001C0D8D">
        <w:rPr>
          <w:rFonts w:ascii="Times New Roman" w:eastAsia="仿宋" w:hAnsi="仿宋"/>
          <w:sz w:val="24"/>
        </w:rPr>
        <w:t>位名人的花园的精彩图片。由此可知</w:t>
      </w:r>
      <w:r w:rsidRPr="001C0D8D">
        <w:rPr>
          <w:rFonts w:ascii="Times New Roman" w:eastAsia="宋体" w:hAnsi="宋体"/>
          <w:sz w:val="24"/>
        </w:rPr>
        <w:t>,Victoria</w:t>
      </w:r>
      <w:r w:rsidRPr="001C0D8D">
        <w:rPr>
          <w:rFonts w:ascii="Times New Roman" w:eastAsia="仿宋" w:hAnsi="仿宋"/>
          <w:sz w:val="24"/>
        </w:rPr>
        <w:t>在书中介绍了英国的一些私家花园。故选</w:t>
      </w:r>
      <w:r w:rsidRPr="001C0D8D">
        <w:rPr>
          <w:rFonts w:ascii="Times New Roman" w:eastAsia="宋体" w:hAnsi="宋体"/>
          <w:sz w:val="24"/>
        </w:rPr>
        <w:t>D</w:t>
      </w:r>
      <w:r w:rsidRPr="001C0D8D">
        <w:rPr>
          <w:rFonts w:ascii="Times New Roman" w:eastAsia="仿宋" w:hAnsi="仿宋"/>
          <w:sz w:val="24"/>
        </w:rPr>
        <w:t>项。</w:t>
      </w:r>
    </w:p>
    <w:p w:rsidR="001576A0" w:rsidRPr="001C0D8D" w:rsidRDefault="001576A0" w:rsidP="001576A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细节理解题。根据最后一段的</w:t>
      </w:r>
      <w:r w:rsidRPr="001C0D8D">
        <w:rPr>
          <w:rFonts w:ascii="Times New Roman" w:eastAsia="宋体" w:hAnsi="Times New Roman" w:cs="Times New Roman"/>
          <w:sz w:val="24"/>
        </w:rPr>
        <w:t>“</w:t>
      </w:r>
      <w:r w:rsidRPr="001C0D8D">
        <w:rPr>
          <w:rFonts w:ascii="Times New Roman" w:eastAsia="宋体" w:hAnsi="宋体"/>
          <w:sz w:val="24"/>
        </w:rPr>
        <w:t>Thebookismoretext-heavy,butdon</w:t>
      </w:r>
      <w:r w:rsidRPr="001C0D8D">
        <w:rPr>
          <w:rFonts w:ascii="Times New Roman" w:eastAsia="宋体" w:hAnsi="宋体"/>
          <w:sz w:val="24"/>
        </w:rPr>
        <w:t>’</w:t>
      </w:r>
      <w:r w:rsidRPr="001C0D8D">
        <w:rPr>
          <w:rFonts w:ascii="Times New Roman" w:eastAsia="宋体" w:hAnsi="宋体"/>
          <w:sz w:val="24"/>
        </w:rPr>
        <w:t>tletthatputyouoff;therearestillplentyofbeautifulphotosandvividillustrationsthroughout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这本书有更多的文字内容</w:t>
      </w:r>
      <w:r w:rsidRPr="001C0D8D">
        <w:rPr>
          <w:rFonts w:ascii="Times New Roman" w:eastAsia="宋体" w:hAnsi="宋体"/>
          <w:sz w:val="24"/>
        </w:rPr>
        <w:t>,</w:t>
      </w:r>
      <w:r w:rsidRPr="001C0D8D">
        <w:rPr>
          <w:rFonts w:ascii="Times New Roman" w:eastAsia="仿宋" w:hAnsi="仿宋"/>
          <w:sz w:val="24"/>
        </w:rPr>
        <w:t>但全书仍然有很多漂亮的照片和生动的插图。由此推知</w:t>
      </w:r>
      <w:r w:rsidRPr="001C0D8D">
        <w:rPr>
          <w:rFonts w:ascii="Times New Roman" w:eastAsia="宋体" w:hAnsi="宋体"/>
          <w:sz w:val="24"/>
        </w:rPr>
        <w:t>,</w:t>
      </w:r>
      <w:r w:rsidRPr="001C0D8D">
        <w:rPr>
          <w:rFonts w:ascii="Times New Roman" w:eastAsia="宋体" w:hAnsi="宋体"/>
          <w:i/>
          <w:sz w:val="24"/>
        </w:rPr>
        <w:t>TheStoryofFood</w:t>
      </w:r>
      <w:r w:rsidRPr="001C0D8D">
        <w:rPr>
          <w:rFonts w:ascii="Times New Roman" w:eastAsia="仿宋" w:hAnsi="仿宋"/>
          <w:sz w:val="24"/>
        </w:rPr>
        <w:t>这本书的特别之处在于它包含更多的文字。故选</w:t>
      </w:r>
      <w:r w:rsidRPr="001C0D8D">
        <w:rPr>
          <w:rFonts w:ascii="Times New Roman" w:eastAsia="宋体" w:hAnsi="宋体"/>
          <w:sz w:val="24"/>
        </w:rPr>
        <w:t>A</w:t>
      </w:r>
      <w:r w:rsidRPr="001C0D8D">
        <w:rPr>
          <w:rFonts w:ascii="Times New Roman" w:eastAsia="仿宋" w:hAnsi="仿宋"/>
          <w:sz w:val="24"/>
        </w:rPr>
        <w:t>项。</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impressive</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令人赞叹的</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striking</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引人注目的</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individual</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个人</w:t>
      </w:r>
      <w:r w:rsidRPr="001C0D8D">
        <w:rPr>
          <w:rFonts w:ascii="Times New Roman" w:eastAsia="宋体" w:hAnsi="宋体"/>
          <w:sz w:val="24"/>
        </w:rPr>
        <w:t>;</w:t>
      </w:r>
      <w:r w:rsidRPr="001C0D8D">
        <w:rPr>
          <w:rFonts w:ascii="Times New Roman" w:eastAsia="楷体" w:hAnsi="楷体"/>
          <w:sz w:val="24"/>
        </w:rPr>
        <w:t>与众不同的人</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illustration</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图表</w:t>
      </w:r>
      <w:r w:rsidRPr="001C0D8D">
        <w:rPr>
          <w:rFonts w:ascii="Times New Roman" w:eastAsia="宋体" w:hAnsi="宋体"/>
          <w:sz w:val="24"/>
        </w:rPr>
        <w:t>;</w:t>
      </w:r>
      <w:r w:rsidRPr="001C0D8D">
        <w:rPr>
          <w:rFonts w:ascii="Times New Roman" w:eastAsia="楷体" w:hAnsi="楷体"/>
          <w:sz w:val="24"/>
        </w:rPr>
        <w:t>插图</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576A0" w:rsidRPr="001C0D8D"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fueltheurgetotravel</w:t>
      </w:r>
      <w:r w:rsidRPr="001C0D8D">
        <w:rPr>
          <w:rFonts w:ascii="Times New Roman" w:eastAsia="楷体" w:hAnsi="楷体"/>
          <w:sz w:val="24"/>
        </w:rPr>
        <w:t>激起旅行的欲望</w:t>
      </w:r>
    </w:p>
    <w:p w:rsidR="00677986" w:rsidRPr="001576A0" w:rsidRDefault="001576A0" w:rsidP="001576A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⑥</w:t>
      </w:r>
      <w:r w:rsidRPr="001C0D8D">
        <w:rPr>
          <w:rFonts w:ascii="Times New Roman" w:eastAsia="宋体" w:hAnsi="宋体"/>
          <w:sz w:val="24"/>
        </w:rPr>
        <w:t>springtomind</w:t>
      </w:r>
      <w:r w:rsidRPr="001C0D8D">
        <w:rPr>
          <w:rFonts w:ascii="Times New Roman" w:eastAsia="楷体" w:hAnsi="楷体"/>
          <w:sz w:val="24"/>
        </w:rPr>
        <w:t>突然记起</w:t>
      </w:r>
      <w:r w:rsidRPr="001C0D8D">
        <w:rPr>
          <w:rFonts w:ascii="Times New Roman" w:eastAsia="宋体" w:hAnsi="宋体"/>
          <w:sz w:val="24"/>
        </w:rPr>
        <w:t>(</w:t>
      </w:r>
      <w:r w:rsidRPr="001C0D8D">
        <w:rPr>
          <w:rFonts w:ascii="Times New Roman" w:eastAsia="楷体" w:hAnsi="楷体"/>
          <w:sz w:val="24"/>
        </w:rPr>
        <w:t>或想到</w:t>
      </w:r>
      <w:r w:rsidRPr="001C0D8D">
        <w:rPr>
          <w:rFonts w:ascii="Times New Roman" w:eastAsia="宋体" w:hAnsi="宋体"/>
          <w:sz w:val="24"/>
        </w:rPr>
        <w:t>)</w:t>
      </w:r>
    </w:p>
    <w:sectPr w:rsidR="00677986" w:rsidRPr="001576A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834" w:rsidRDefault="00466834">
      <w:r>
        <w:separator/>
      </w:r>
    </w:p>
  </w:endnote>
  <w:endnote w:type="continuationSeparator" w:id="1">
    <w:p w:rsidR="00466834" w:rsidRDefault="004668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834" w:rsidRDefault="00466834">
      <w:r>
        <w:separator/>
      </w:r>
    </w:p>
  </w:footnote>
  <w:footnote w:type="continuationSeparator" w:id="1">
    <w:p w:rsidR="00466834" w:rsidRDefault="004668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CEA"/>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66834"/>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807F4"/>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76A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0F9CB-F4DF-4A77-AF4A-A1B681F26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2</TotalTime>
  <Pages>4</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2019-07-18T00:26:00Z</dcterms:created>
  <dcterms:modified xsi:type="dcterms:W3CDTF">2022-04-26T06:59:00Z</dcterms:modified>
</cp:coreProperties>
</file>